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9B3" w:rsidRPr="002D583D" w:rsidRDefault="00B429B3" w:rsidP="00B429B3">
      <w:pPr>
        <w:spacing w:before="100" w:beforeAutospacing="1"/>
        <w:ind w:left="709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583D">
        <w:rPr>
          <w:rFonts w:ascii="Times New Roman" w:hAnsi="Times New Roman" w:cs="Times New Roman"/>
          <w:sz w:val="24"/>
          <w:szCs w:val="24"/>
        </w:rPr>
        <w:t xml:space="preserve">Данная рабочая программа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2D583D">
        <w:rPr>
          <w:rFonts w:ascii="Times New Roman" w:hAnsi="Times New Roman" w:cs="Times New Roman"/>
          <w:sz w:val="24"/>
          <w:szCs w:val="24"/>
        </w:rPr>
        <w:t>русскому языку разработана для обучения в 7</w:t>
      </w:r>
      <w:r>
        <w:rPr>
          <w:rFonts w:ascii="Times New Roman" w:hAnsi="Times New Roman" w:cs="Times New Roman"/>
          <w:sz w:val="24"/>
          <w:szCs w:val="24"/>
        </w:rPr>
        <w:t xml:space="preserve"> «А» классе МБОУ</w:t>
      </w:r>
      <w:r w:rsidRPr="002D583D">
        <w:rPr>
          <w:rFonts w:ascii="Times New Roman" w:hAnsi="Times New Roman" w:cs="Times New Roman"/>
          <w:sz w:val="24"/>
          <w:szCs w:val="24"/>
        </w:rPr>
        <w:t xml:space="preserve"> «Средняя общеобразовательная школа №18 » с учетом:</w:t>
      </w:r>
    </w:p>
    <w:p w:rsidR="00B429B3" w:rsidRPr="002D583D" w:rsidRDefault="00B429B3" w:rsidP="00B429B3">
      <w:pPr>
        <w:numPr>
          <w:ilvl w:val="3"/>
          <w:numId w:val="4"/>
        </w:numPr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Закона Российской Федерации </w:t>
      </w:r>
      <w:r w:rsidRPr="002D583D">
        <w:rPr>
          <w:rFonts w:ascii="Times New Roman" w:hAnsi="Times New Roman" w:cs="Times New Roman"/>
          <w:sz w:val="24"/>
          <w:szCs w:val="24"/>
        </w:rPr>
        <w:t>«Об образовании» от 10.07.1992 года №3266-1 (в ред. от 28.02.2012 года);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 w:rsidRPr="002D583D">
        <w:t>Федерального компонента государственных образовате</w:t>
      </w:r>
      <w:r>
        <w:t xml:space="preserve">льных </w:t>
      </w:r>
      <w:r w:rsidRPr="002D583D">
        <w:t>стандарт</w:t>
      </w:r>
      <w:r>
        <w:t>ов начального общего, основного</w:t>
      </w:r>
      <w:r w:rsidRPr="002D583D">
        <w:t xml:space="preserve"> общего и среднего (полного) общего образования, утвержденный приказом Министерства образ</w:t>
      </w:r>
      <w:r>
        <w:t>ования Российской Федерации от 05.03.2004г</w:t>
      </w:r>
      <w:r w:rsidRPr="002D583D">
        <w:t>. №1089 (в ред. от 19.10.2009.года, с изменениями от 31.01.2012 года);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 w:rsidRPr="002D583D"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2D583D">
        <w:t>Минобрнауки</w:t>
      </w:r>
      <w:proofErr w:type="spellEnd"/>
      <w:r w:rsidRPr="002D583D">
        <w:t xml:space="preserve"> России от 03.06.2011. №1994);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 w:rsidRPr="002D583D"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B429B3" w:rsidRPr="002D583D" w:rsidRDefault="00B429B3" w:rsidP="00B429B3">
      <w:pPr>
        <w:pStyle w:val="Default"/>
        <w:numPr>
          <w:ilvl w:val="0"/>
          <w:numId w:val="4"/>
        </w:numPr>
        <w:tabs>
          <w:tab w:val="left" w:pos="284"/>
          <w:tab w:val="num" w:pos="993"/>
        </w:tabs>
        <w:ind w:left="993" w:hanging="284"/>
        <w:jc w:val="both"/>
      </w:pPr>
      <w:r w:rsidRPr="002D583D"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 w:rsidRPr="002D583D"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>
        <w:t>Учебного плана МБОУ</w:t>
      </w:r>
      <w:r w:rsidRPr="002D583D">
        <w:t xml:space="preserve"> «СОШ №18» г.</w:t>
      </w:r>
      <w:r>
        <w:t xml:space="preserve"> </w:t>
      </w:r>
      <w:r w:rsidRPr="002D583D">
        <w:t xml:space="preserve">Альметьевска Республики Татарстан, утвержденного директором школы </w:t>
      </w:r>
      <w:r>
        <w:t>от 31.08.2016 г</w:t>
      </w:r>
      <w:r w:rsidRPr="002D583D">
        <w:t>.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 w:rsidRPr="002D583D">
        <w:t>Требований к результатам освоения основной образовательной программы основного общего образования;</w:t>
      </w:r>
    </w:p>
    <w:p w:rsidR="00B429B3" w:rsidRPr="002D583D" w:rsidRDefault="00B429B3" w:rsidP="00B429B3">
      <w:pPr>
        <w:pStyle w:val="a4"/>
        <w:numPr>
          <w:ilvl w:val="0"/>
          <w:numId w:val="4"/>
        </w:numPr>
        <w:tabs>
          <w:tab w:val="left" w:pos="284"/>
          <w:tab w:val="left" w:pos="993"/>
        </w:tabs>
        <w:ind w:left="993" w:hanging="284"/>
        <w:jc w:val="both"/>
      </w:pPr>
      <w:r w:rsidRPr="002D583D">
        <w:t xml:space="preserve">Примерной программы основного общего образования по предмету «Литература»,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5-11 классы. Авторы: В.Я. Коровина, В.П. Журавлев, И.С. </w:t>
      </w:r>
      <w:proofErr w:type="spellStart"/>
      <w:r w:rsidRPr="002D583D">
        <w:t>Забарский</w:t>
      </w:r>
      <w:proofErr w:type="spellEnd"/>
      <w:r w:rsidRPr="002D583D">
        <w:t xml:space="preserve">, В.П. </w:t>
      </w:r>
      <w:proofErr w:type="spellStart"/>
      <w:r w:rsidRPr="002D583D">
        <w:t>Полухина</w:t>
      </w:r>
      <w:proofErr w:type="spellEnd"/>
      <w:r w:rsidRPr="002D583D">
        <w:t xml:space="preserve">, Е.С. </w:t>
      </w:r>
      <w:proofErr w:type="spellStart"/>
      <w:r w:rsidRPr="002D583D">
        <w:t>Романичева</w:t>
      </w:r>
      <w:proofErr w:type="spellEnd"/>
      <w:r w:rsidRPr="002D583D">
        <w:t>, В.И. Коровин. Под редакцией. В.Я. Коровиной. М., Просвещение, 2007 г.;</w:t>
      </w:r>
    </w:p>
    <w:p w:rsidR="00B429B3" w:rsidRPr="00EB0500" w:rsidRDefault="00B429B3" w:rsidP="00B429B3">
      <w:pPr>
        <w:pStyle w:val="a4"/>
        <w:numPr>
          <w:ilvl w:val="0"/>
          <w:numId w:val="4"/>
        </w:numPr>
        <w:shd w:val="clear" w:color="auto" w:fill="FFFFFF"/>
        <w:tabs>
          <w:tab w:val="left" w:pos="284"/>
          <w:tab w:val="left" w:pos="993"/>
        </w:tabs>
        <w:spacing w:before="180" w:after="180"/>
        <w:ind w:left="993" w:hanging="284"/>
        <w:jc w:val="both"/>
        <w:rPr>
          <w:color w:val="000000"/>
        </w:rPr>
      </w:pPr>
      <w:r w:rsidRPr="002D583D">
        <w:t>По</w:t>
      </w:r>
      <w:r>
        <w:t>ложения о рабочей программе МБОУ</w:t>
      </w:r>
      <w:r w:rsidRPr="002D583D">
        <w:t xml:space="preserve"> – СОШ №18 г. Альметьевск</w:t>
      </w:r>
      <w:r>
        <w:t>.</w:t>
      </w:r>
    </w:p>
    <w:p w:rsidR="00B429B3" w:rsidRDefault="00B429B3" w:rsidP="00B429B3">
      <w:pPr>
        <w:pStyle w:val="a4"/>
        <w:shd w:val="clear" w:color="auto" w:fill="FFFFFF"/>
        <w:tabs>
          <w:tab w:val="left" w:pos="284"/>
          <w:tab w:val="left" w:pos="993"/>
        </w:tabs>
        <w:spacing w:before="180" w:after="180"/>
        <w:ind w:left="993"/>
        <w:jc w:val="both"/>
      </w:pPr>
    </w:p>
    <w:p w:rsidR="00B429B3" w:rsidRPr="00EB0500" w:rsidRDefault="00B429B3" w:rsidP="00B429B3">
      <w:pPr>
        <w:pStyle w:val="a4"/>
        <w:shd w:val="clear" w:color="auto" w:fill="FFFFFF"/>
        <w:tabs>
          <w:tab w:val="left" w:pos="284"/>
          <w:tab w:val="left" w:pos="993"/>
        </w:tabs>
        <w:spacing w:before="180" w:after="180"/>
        <w:ind w:left="993"/>
        <w:jc w:val="both"/>
        <w:rPr>
          <w:color w:val="000000"/>
        </w:rPr>
      </w:pPr>
      <w:proofErr w:type="gramStart"/>
      <w:r w:rsidRPr="00EB0500">
        <w:rPr>
          <w:color w:val="000000"/>
        </w:rPr>
        <w:t>Рабочая программа по русскому языку для 7 класса составлена на основе Федерального компонента государственного стандарта основного общего образования, программы о</w:t>
      </w:r>
      <w:r>
        <w:rPr>
          <w:color w:val="000000"/>
        </w:rPr>
        <w:t xml:space="preserve">сновного общего образования по </w:t>
      </w:r>
      <w:r w:rsidRPr="00EB0500">
        <w:rPr>
          <w:color w:val="000000"/>
        </w:rPr>
        <w:t xml:space="preserve">русскому языку  М.Т..Баранова, </w:t>
      </w:r>
      <w:proofErr w:type="spellStart"/>
      <w:r w:rsidRPr="00EB0500">
        <w:rPr>
          <w:color w:val="000000"/>
        </w:rPr>
        <w:t>Т.А.Ладыженской</w:t>
      </w:r>
      <w:proofErr w:type="spellEnd"/>
      <w:r w:rsidRPr="00EB0500">
        <w:rPr>
          <w:color w:val="000000"/>
        </w:rPr>
        <w:t xml:space="preserve">, </w:t>
      </w:r>
      <w:proofErr w:type="spellStart"/>
      <w:r w:rsidRPr="00EB0500">
        <w:rPr>
          <w:color w:val="000000"/>
        </w:rPr>
        <w:t>Н.М.Шанского</w:t>
      </w:r>
      <w:proofErr w:type="spellEnd"/>
      <w:r w:rsidRPr="00EB0500">
        <w:rPr>
          <w:color w:val="000000"/>
        </w:rPr>
        <w:t xml:space="preserve"> (М.Т..Баранов, </w:t>
      </w:r>
      <w:proofErr w:type="spellStart"/>
      <w:r w:rsidRPr="00EB0500">
        <w:rPr>
          <w:color w:val="000000"/>
        </w:rPr>
        <w:t>Т.А.Ладыженская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Н.М.Шанский</w:t>
      </w:r>
      <w:proofErr w:type="spellEnd"/>
      <w:r>
        <w:rPr>
          <w:color w:val="000000"/>
        </w:rPr>
        <w:t>.</w:t>
      </w:r>
      <w:proofErr w:type="gramEnd"/>
      <w:r>
        <w:rPr>
          <w:color w:val="000000"/>
        </w:rPr>
        <w:t xml:space="preserve"> Программа по </w:t>
      </w:r>
      <w:r w:rsidRPr="00EB0500">
        <w:rPr>
          <w:color w:val="000000"/>
        </w:rPr>
        <w:t xml:space="preserve"> русскому языку. //Программы для общеобразовательных учреждений. Русский язык. 5-9 классы. – </w:t>
      </w:r>
      <w:proofErr w:type="gramStart"/>
      <w:r w:rsidRPr="00EB0500">
        <w:rPr>
          <w:color w:val="000000"/>
        </w:rPr>
        <w:t xml:space="preserve">М.: Просвещение, 2010), с учётом целей и </w:t>
      </w:r>
      <w:r>
        <w:rPr>
          <w:color w:val="000000"/>
        </w:rPr>
        <w:t xml:space="preserve">задач Программы развития школы, </w:t>
      </w:r>
      <w:r w:rsidRPr="00EB0500">
        <w:rPr>
          <w:color w:val="000000"/>
        </w:rPr>
        <w:t>а также требований стандартов.</w:t>
      </w:r>
      <w:proofErr w:type="gramEnd"/>
    </w:p>
    <w:p w:rsidR="00B429B3" w:rsidRPr="00F47E6F" w:rsidRDefault="00B429B3" w:rsidP="00B429B3">
      <w:pPr>
        <w:shd w:val="clear" w:color="auto" w:fill="FFFFFF"/>
        <w:spacing w:before="180"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программа отражает базовый уровень подготовки школьников по разделам программы, конкретизирует содержание стандарта, даёт распределение учебных часов по разделам курса, последовательность изучения тем и разделов с учетом </w:t>
      </w:r>
      <w:proofErr w:type="spell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внутрипредметных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связей, логики учебного процесса, возрастных особенностей учащихся.</w:t>
      </w:r>
    </w:p>
    <w:p w:rsidR="00B429B3" w:rsidRPr="00CF66F7" w:rsidRDefault="00B429B3" w:rsidP="00B429B3">
      <w:pPr>
        <w:shd w:val="clear" w:color="auto" w:fill="FFFFFF"/>
        <w:spacing w:before="180"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изучение предмета отводится по программе 3 часа в неделю, 105 часов за учебный год. </w:t>
      </w:r>
      <w:r w:rsidRPr="00CF6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них на проведение контрольных работ – 7 часов, уроков развития речи – 12 часов.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обучения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 русского языка направлен на достижение следующих целей, обеспечивающих реализацию личностно-ориентированного, коммуникативного,  </w:t>
      </w:r>
      <w:proofErr w:type="spell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подходов к обучению родному языку:</w:t>
      </w:r>
      <w:proofErr w:type="gramEnd"/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интереса и любви к русскому языку;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словарного запаса и грамматического строя речи учащихся;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самостоятельными (причастие и деепричастие), служебными частями речи, междометием, их функционированием в различных сферах и ситуациях общения, нормами употребления в речи;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формировать умения опознавать, анализировать,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классифицировать изученные язы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ковые единицы, оценивать их с точки зрения нормативност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 правильно писать слова с изу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ченными орфограммами, непроверяемыми написаниями; выделять запятыми причастные и деепричастные обороты; работать с текстом;</w:t>
      </w:r>
    </w:p>
    <w:p w:rsidR="00B429B3" w:rsidRPr="00F47E6F" w:rsidRDefault="00B429B3" w:rsidP="00B429B3">
      <w:pPr>
        <w:numPr>
          <w:ilvl w:val="0"/>
          <w:numId w:val="2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речемыслительную деятельнос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ть, коммуникативные умения и на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выки в разных сферах и ситуациях использования русског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литературного языка: при напи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сании рассказов на предложенные сюжеты, сочинений-рассуждений на материале жизнен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опыта, подробных и сжатых изложений, при создании текстов публицистического стиля и устных рассказов.</w:t>
      </w:r>
    </w:p>
    <w:p w:rsidR="00B429B3" w:rsidRPr="00A551C8" w:rsidRDefault="00B429B3" w:rsidP="00B429B3">
      <w:p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обучения: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Комбинированный урок, повторительно-обобщающий урок, урок-лекция, урок-семинар, урок-практикум, урок развития речи.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Методы и приёмы </w:t>
      </w:r>
      <w:r w:rsidRPr="00F47E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обучения:</w:t>
      </w:r>
    </w:p>
    <w:p w:rsidR="00B429B3" w:rsidRPr="00F47E6F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F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бобщающая беседа по изученному материалу;</w:t>
      </w:r>
    </w:p>
    <w:p w:rsidR="00B429B3" w:rsidRPr="00F47E6F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виды разбора (фонетический, лексический, словообразовательный, морфологический, 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нтаксический, лингвистический, </w:t>
      </w:r>
      <w:proofErr w:type="spell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речеведческий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B429B3" w:rsidRPr="00F47E6F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B429B3" w:rsidRPr="00F47E6F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учащимися авторск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текста в различных жанрах (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реферата, доклада, написание анализа, рецензии, творческих работ в жанре эссе, очерка, рассказа и т.д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B429B3" w:rsidRPr="00F47E6F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B429B3" w:rsidRPr="00F47E6F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изложения на основе текстов типа описания, рассуждения;</w:t>
      </w:r>
    </w:p>
    <w:p w:rsidR="00B429B3" w:rsidRDefault="00B429B3" w:rsidP="00B429B3">
      <w:pPr>
        <w:numPr>
          <w:ilvl w:val="0"/>
          <w:numId w:val="3"/>
        </w:numPr>
        <w:shd w:val="clear" w:color="auto" w:fill="FFFFFF"/>
        <w:spacing w:before="180" w:after="0" w:line="240" w:lineRule="auto"/>
        <w:ind w:left="143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комментирование орфограмм и </w:t>
      </w:r>
      <w:proofErr w:type="spell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пунктограмм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429B3" w:rsidRPr="002B1F5D" w:rsidRDefault="00B429B3" w:rsidP="00B429B3">
      <w:pPr>
        <w:shd w:val="clear" w:color="auto" w:fill="FFFFFF"/>
        <w:spacing w:before="180" w:after="180" w:line="240" w:lineRule="auto"/>
        <w:ind w:left="14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674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Требования к обучению русскому языку в 7классе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общими сведениями о языке;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основ научных знаний, понимание взаимосвязи его уровней и единиц; опознавание и анализ единиц и грамматических категорий языка;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базовых понятий лингвистики;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опознавание и анализ основных единиц языка, грамматических категорий языка, употребление языковых единиц адекватно речевой ситуации;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стилистическими ресурсами, нормами языка, нормами речевого этикета; понимание и использование грамматической и лексической синонимии.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учебные умения, навыки и способы деятельности</w:t>
      </w:r>
    </w:p>
    <w:p w:rsidR="00B429B3" w:rsidRPr="00F47E6F" w:rsidRDefault="00B429B3" w:rsidP="00B429B3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изучения русского (родного) языка совершенствуются и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виваются следующие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общеучебные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429B3" w:rsidRPr="00F47E6F" w:rsidRDefault="00B429B3" w:rsidP="00B429B3">
      <w:pPr>
        <w:numPr>
          <w:ilvl w:val="0"/>
          <w:numId w:val="1"/>
        </w:numPr>
        <w:shd w:val="clear" w:color="auto" w:fill="FFFFFF"/>
        <w:tabs>
          <w:tab w:val="num" w:pos="180"/>
        </w:tabs>
        <w:spacing w:before="75" w:after="0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</w:t>
      </w:r>
    </w:p>
    <w:p w:rsidR="00B429B3" w:rsidRPr="00F47E6F" w:rsidRDefault="00B429B3" w:rsidP="00B429B3">
      <w:pPr>
        <w:numPr>
          <w:ilvl w:val="0"/>
          <w:numId w:val="1"/>
        </w:numPr>
        <w:shd w:val="clear" w:color="auto" w:fill="FFFFFF"/>
        <w:tabs>
          <w:tab w:val="num" w:pos="180"/>
        </w:tabs>
        <w:spacing w:before="75" w:after="0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интеллектуаль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(сравнение и сопоставление,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обобщение, абстрагирование, оценивание и классификация),</w:t>
      </w:r>
    </w:p>
    <w:p w:rsidR="00B429B3" w:rsidRPr="00F47E6F" w:rsidRDefault="00B429B3" w:rsidP="00B429B3">
      <w:pPr>
        <w:numPr>
          <w:ilvl w:val="0"/>
          <w:numId w:val="1"/>
        </w:numPr>
        <w:shd w:val="clear" w:color="auto" w:fill="FFFFFF"/>
        <w:tabs>
          <w:tab w:val="num" w:pos="180"/>
        </w:tabs>
        <w:spacing w:before="75" w:after="0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информационные</w:t>
      </w:r>
      <w:proofErr w:type="gram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(умение осуществлять библиографический поиск, извлекать информацию из различных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источников, умение работать с </w:t>
      </w: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текстом),</w:t>
      </w:r>
    </w:p>
    <w:p w:rsidR="00B429B3" w:rsidRPr="00F47E6F" w:rsidRDefault="00B429B3" w:rsidP="00B429B3">
      <w:pPr>
        <w:numPr>
          <w:ilvl w:val="0"/>
          <w:numId w:val="1"/>
        </w:numPr>
        <w:shd w:val="clear" w:color="auto" w:fill="FFFFFF"/>
        <w:tabs>
          <w:tab w:val="num" w:pos="180"/>
        </w:tabs>
        <w:spacing w:before="75" w:after="0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организационные (умение формулировать цель деятельности, планировать ее, осуществлять самоконтроль, самооценку, </w:t>
      </w:r>
      <w:proofErr w:type="spellStart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самокоррекцию</w:t>
      </w:r>
      <w:proofErr w:type="spellEnd"/>
      <w:r w:rsidRPr="00F47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429B3" w:rsidRPr="00F47E6F" w:rsidRDefault="00B429B3" w:rsidP="00B429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429B3" w:rsidRDefault="00B429B3" w:rsidP="00B429B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11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 учебного курса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  <w:lang w:eastAsia="ru-RU"/>
        </w:rPr>
        <w:t>Русский язык как развивающееся явление.</w:t>
      </w:r>
    </w:p>
    <w:p w:rsidR="00B429B3" w:rsidRPr="00B17255" w:rsidRDefault="00B429B3" w:rsidP="00B429B3">
      <w:pPr>
        <w:pStyle w:val="a3"/>
        <w:spacing w:after="120"/>
        <w:jc w:val="both"/>
        <w:rPr>
          <w:b/>
          <w:lang w:eastAsia="ru-RU"/>
        </w:rPr>
      </w:pPr>
      <w:r w:rsidRPr="00B17255">
        <w:rPr>
          <w:b/>
          <w:lang w:eastAsia="ru-RU"/>
        </w:rPr>
        <w:t xml:space="preserve">Повторение. </w:t>
      </w:r>
      <w:r w:rsidRPr="00B17255">
        <w:t>Синтаксис. Пунктуация. Лексика и фразеология. Фонетика и орфография. Словообразование. Морфология. Текст. Стили литературного языка.</w:t>
      </w:r>
    </w:p>
    <w:p w:rsidR="00B429B3" w:rsidRPr="00B17255" w:rsidRDefault="00B429B3" w:rsidP="00B429B3">
      <w:pPr>
        <w:pStyle w:val="a3"/>
        <w:spacing w:after="120"/>
        <w:jc w:val="both"/>
        <w:rPr>
          <w:lang w:eastAsia="ru-RU"/>
        </w:rPr>
      </w:pPr>
      <w:proofErr w:type="spellStart"/>
      <w:r w:rsidRPr="00B17255">
        <w:rPr>
          <w:b/>
          <w:lang w:eastAsia="ru-RU"/>
        </w:rPr>
        <w:t>Причастие</w:t>
      </w:r>
      <w:proofErr w:type="gramStart"/>
      <w:r w:rsidRPr="00B17255">
        <w:rPr>
          <w:b/>
          <w:lang w:eastAsia="ru-RU"/>
        </w:rPr>
        <w:t>.</w:t>
      </w:r>
      <w:r w:rsidRPr="00B17255">
        <w:rPr>
          <w:lang w:eastAsia="ru-RU"/>
        </w:rPr>
        <w:t>С</w:t>
      </w:r>
      <w:proofErr w:type="gramEnd"/>
      <w:r w:rsidRPr="00B17255">
        <w:rPr>
          <w:lang w:eastAsia="ru-RU"/>
        </w:rPr>
        <w:t>кло</w:t>
      </w:r>
      <w:bookmarkStart w:id="0" w:name="_GoBack"/>
      <w:bookmarkEnd w:id="0"/>
      <w:r w:rsidRPr="00B17255">
        <w:rPr>
          <w:lang w:eastAsia="ru-RU"/>
        </w:rPr>
        <w:t>нение</w:t>
      </w:r>
      <w:proofErr w:type="spellEnd"/>
      <w:r w:rsidRPr="00B17255">
        <w:rPr>
          <w:lang w:eastAsia="ru-RU"/>
        </w:rPr>
        <w:t xml:space="preserve"> причастий и правописание гласных в падежных окончаниях причастий. Причастный оборот. Выделение причастного оборота запятыми. </w:t>
      </w:r>
      <w:r w:rsidRPr="00B17255">
        <w:t>Действительные и страдательные причастия. Краткие и полные страдательные причастия. Действительные причастия настоящего времени. Действительные причастия прошедшего времени. Страдательные причастия настоящего времени. Страдательные причастия прошедшего времени. Гласные перед Н в полных и кратких страдательных причастиях. Одна и две буквы Н в суффиксах страдательных причастий прошедшего времени. Одна буква Н в отглагольных прилагательных. Одна и две буквы Н в суффиксах кратких страдательных причастий. Слитное и раздельное написание НЕ с причастиями. Буквы</w:t>
      </w:r>
      <w:proofErr w:type="gramStart"/>
      <w:r w:rsidRPr="00B17255">
        <w:t xml:space="preserve"> Е</w:t>
      </w:r>
      <w:proofErr w:type="gramEnd"/>
      <w:r w:rsidRPr="00B17255">
        <w:t xml:space="preserve"> и Е после шипящих в суффиксах страдательных причастий прошедшего времени.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>Деепричастие.</w:t>
      </w:r>
      <w:r w:rsidRPr="00B17255">
        <w:rPr>
          <w:rFonts w:ascii="Times New Roman" w:hAnsi="Times New Roman" w:cs="Times New Roman"/>
          <w:sz w:val="24"/>
          <w:szCs w:val="24"/>
        </w:rPr>
        <w:t xml:space="preserve"> Деепричастие как часть речи. Деепричастный оборот. Запятые при деепричастном обороте. Раздельное написание НЕ с деепричастиями. Деепричастия несовершенного вида. Деепричастия совершенного вида. Морфологический разбор деепричастия.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>Наречие.</w:t>
      </w:r>
      <w:r w:rsidRPr="00B17255">
        <w:rPr>
          <w:rFonts w:ascii="Times New Roman" w:hAnsi="Times New Roman" w:cs="Times New Roman"/>
          <w:sz w:val="24"/>
          <w:szCs w:val="24"/>
        </w:rPr>
        <w:t xml:space="preserve"> Наречие как часть речи. Смысловые группы наречий. Степени сравнения наречий. Морфологический разбор наречия. Слитное и раздельн</w:t>
      </w:r>
      <w:r>
        <w:rPr>
          <w:rFonts w:ascii="Times New Roman" w:hAnsi="Times New Roman" w:cs="Times New Roman"/>
          <w:sz w:val="24"/>
          <w:szCs w:val="24"/>
        </w:rPr>
        <w:t xml:space="preserve">ое написание НЕ с наречиями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B17255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17255">
        <w:rPr>
          <w:rFonts w:ascii="Times New Roman" w:hAnsi="Times New Roman" w:cs="Times New Roman"/>
          <w:sz w:val="24"/>
          <w:szCs w:val="24"/>
        </w:rPr>
        <w:t xml:space="preserve"> и -Е. Буквы Е и </w:t>
      </w:r>
      <w:proofErr w:type="spellStart"/>
      <w:r w:rsidRPr="00B17255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B17255">
        <w:rPr>
          <w:rFonts w:ascii="Times New Roman" w:hAnsi="Times New Roman" w:cs="Times New Roman"/>
          <w:sz w:val="24"/>
          <w:szCs w:val="24"/>
        </w:rPr>
        <w:t xml:space="preserve"> в приставках НЕ и НИ отрицательных наречий. Одна и две буквы Н в наречиях на </w:t>
      </w:r>
      <w:proofErr w:type="gramStart"/>
      <w:r w:rsidRPr="00B17255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B17255">
        <w:rPr>
          <w:rFonts w:ascii="Times New Roman" w:hAnsi="Times New Roman" w:cs="Times New Roman"/>
          <w:sz w:val="24"/>
          <w:szCs w:val="24"/>
        </w:rPr>
        <w:t xml:space="preserve"> и –е. Правописание суффиксов наречий. Буквы</w:t>
      </w:r>
      <w:proofErr w:type="gramStart"/>
      <w:r w:rsidRPr="00B1725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17255">
        <w:rPr>
          <w:rFonts w:ascii="Times New Roman" w:hAnsi="Times New Roman" w:cs="Times New Roman"/>
          <w:sz w:val="24"/>
          <w:szCs w:val="24"/>
        </w:rPr>
        <w:t xml:space="preserve"> и Е после шипящих на конце наречий. Буквы</w:t>
      </w:r>
      <w:proofErr w:type="gramStart"/>
      <w:r w:rsidRPr="00B1725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17255">
        <w:rPr>
          <w:rFonts w:ascii="Times New Roman" w:hAnsi="Times New Roman" w:cs="Times New Roman"/>
          <w:sz w:val="24"/>
          <w:szCs w:val="24"/>
        </w:rPr>
        <w:t xml:space="preserve"> и А на конце наречий. Дефис между частями слова в наречиях. Слитное и раздельное написание приставок в наречиях, образованных от существительных и количественных числительных. Мягкий знак после шипящих на конце наречий.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lastRenderedPageBreak/>
        <w:t>Категория состояния.</w:t>
      </w:r>
      <w:r w:rsidRPr="00B17255">
        <w:rPr>
          <w:rFonts w:ascii="Times New Roman" w:hAnsi="Times New Roman" w:cs="Times New Roman"/>
          <w:sz w:val="24"/>
          <w:szCs w:val="24"/>
          <w:lang w:eastAsia="ru-RU"/>
        </w:rPr>
        <w:t xml:space="preserve"> Категория состояния как часть речи. Морфологический разбор категории состояния.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>Служебные части речи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 xml:space="preserve"> Предлог</w:t>
      </w:r>
      <w:r w:rsidRPr="00B17255">
        <w:rPr>
          <w:rFonts w:ascii="Times New Roman" w:hAnsi="Times New Roman" w:cs="Times New Roman"/>
          <w:sz w:val="24"/>
          <w:szCs w:val="24"/>
        </w:rPr>
        <w:t xml:space="preserve"> как часть </w:t>
      </w:r>
      <w:proofErr w:type="spellStart"/>
      <w:r w:rsidRPr="00B17255">
        <w:rPr>
          <w:rFonts w:ascii="Times New Roman" w:hAnsi="Times New Roman" w:cs="Times New Roman"/>
          <w:sz w:val="24"/>
          <w:szCs w:val="24"/>
        </w:rPr>
        <w:t>речи</w:t>
      </w:r>
      <w:proofErr w:type="gramStart"/>
      <w:r w:rsidRPr="00B17255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B17255">
        <w:rPr>
          <w:rFonts w:ascii="Times New Roman" w:hAnsi="Times New Roman" w:cs="Times New Roman"/>
          <w:sz w:val="24"/>
          <w:szCs w:val="24"/>
        </w:rPr>
        <w:t>потребление</w:t>
      </w:r>
      <w:proofErr w:type="spellEnd"/>
      <w:r w:rsidRPr="00B17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7255">
        <w:rPr>
          <w:rFonts w:ascii="Times New Roman" w:hAnsi="Times New Roman" w:cs="Times New Roman"/>
          <w:sz w:val="24"/>
          <w:szCs w:val="24"/>
        </w:rPr>
        <w:t>предлогов.Непроизводные</w:t>
      </w:r>
      <w:proofErr w:type="spellEnd"/>
      <w:r w:rsidRPr="00B17255">
        <w:rPr>
          <w:rFonts w:ascii="Times New Roman" w:hAnsi="Times New Roman" w:cs="Times New Roman"/>
          <w:sz w:val="24"/>
          <w:szCs w:val="24"/>
        </w:rPr>
        <w:t xml:space="preserve"> и производные </w:t>
      </w:r>
      <w:proofErr w:type="spellStart"/>
      <w:r w:rsidRPr="00B17255">
        <w:rPr>
          <w:rFonts w:ascii="Times New Roman" w:hAnsi="Times New Roman" w:cs="Times New Roman"/>
          <w:sz w:val="24"/>
          <w:szCs w:val="24"/>
        </w:rPr>
        <w:t>предлоги.Простые</w:t>
      </w:r>
      <w:proofErr w:type="spellEnd"/>
      <w:r w:rsidRPr="00B17255">
        <w:rPr>
          <w:rFonts w:ascii="Times New Roman" w:hAnsi="Times New Roman" w:cs="Times New Roman"/>
          <w:sz w:val="24"/>
          <w:szCs w:val="24"/>
        </w:rPr>
        <w:t xml:space="preserve"> и составные </w:t>
      </w:r>
      <w:proofErr w:type="spellStart"/>
      <w:r w:rsidRPr="00B17255">
        <w:rPr>
          <w:rFonts w:ascii="Times New Roman" w:hAnsi="Times New Roman" w:cs="Times New Roman"/>
          <w:sz w:val="24"/>
          <w:szCs w:val="24"/>
        </w:rPr>
        <w:t>предлоги.Морфологический</w:t>
      </w:r>
      <w:proofErr w:type="spellEnd"/>
      <w:r w:rsidRPr="00B17255">
        <w:rPr>
          <w:rFonts w:ascii="Times New Roman" w:hAnsi="Times New Roman" w:cs="Times New Roman"/>
          <w:sz w:val="24"/>
          <w:szCs w:val="24"/>
        </w:rPr>
        <w:t xml:space="preserve"> разбор предлога. Слитное и раздельное написание производных предлогов.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>Союз</w:t>
      </w:r>
      <w:r w:rsidRPr="00B17255">
        <w:rPr>
          <w:rFonts w:ascii="Times New Roman" w:hAnsi="Times New Roman" w:cs="Times New Roman"/>
          <w:sz w:val="24"/>
          <w:szCs w:val="24"/>
        </w:rPr>
        <w:t xml:space="preserve"> как часть речи. Простые и составные союзы. Союзы сочинительные и подчинительные. Запятая между простыми предложениями в союзном сложном предложении. Сочинительные союзы. Подчинительные союзы. Морфологический разбор союза. Слитное написание союзов ТАКЖЕ, ТОЖЕ, ЗАТО.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>Частица</w:t>
      </w:r>
      <w:r w:rsidRPr="00B17255">
        <w:rPr>
          <w:rFonts w:ascii="Times New Roman" w:hAnsi="Times New Roman" w:cs="Times New Roman"/>
          <w:sz w:val="24"/>
          <w:szCs w:val="24"/>
        </w:rPr>
        <w:t xml:space="preserve"> как часть речи. Разряды частиц. Формообразующие частицы. Смысловые частицы. Раздельное и дефисное написание частиц. Морфологический разбор частицы. Отрицательные частицы НЕ и НИ. Различение частицы и приставки НЕ. Частица НИ, приставка НИ, союз НИ-НИ.</w:t>
      </w:r>
    </w:p>
    <w:p w:rsidR="00B429B3" w:rsidRPr="00B17255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 xml:space="preserve">Междометие. </w:t>
      </w:r>
      <w:r w:rsidRPr="00B17255">
        <w:rPr>
          <w:rFonts w:ascii="Times New Roman" w:hAnsi="Times New Roman" w:cs="Times New Roman"/>
          <w:sz w:val="24"/>
          <w:szCs w:val="24"/>
        </w:rPr>
        <w:t xml:space="preserve">Междометие как часть </w:t>
      </w:r>
      <w:proofErr w:type="spellStart"/>
      <w:r w:rsidRPr="00B17255">
        <w:rPr>
          <w:rFonts w:ascii="Times New Roman" w:hAnsi="Times New Roman" w:cs="Times New Roman"/>
          <w:sz w:val="24"/>
          <w:szCs w:val="24"/>
        </w:rPr>
        <w:t>речи</w:t>
      </w:r>
      <w:proofErr w:type="gramStart"/>
      <w:r w:rsidRPr="00B17255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B17255">
        <w:rPr>
          <w:rFonts w:ascii="Times New Roman" w:hAnsi="Times New Roman" w:cs="Times New Roman"/>
          <w:sz w:val="24"/>
          <w:szCs w:val="24"/>
        </w:rPr>
        <w:t>ефис</w:t>
      </w:r>
      <w:proofErr w:type="spellEnd"/>
      <w:r w:rsidRPr="00B17255">
        <w:rPr>
          <w:rFonts w:ascii="Times New Roman" w:hAnsi="Times New Roman" w:cs="Times New Roman"/>
          <w:sz w:val="24"/>
          <w:szCs w:val="24"/>
        </w:rPr>
        <w:t xml:space="preserve"> в междометиях. Знаки препинания при междометиях</w:t>
      </w:r>
    </w:p>
    <w:p w:rsidR="00B429B3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255">
        <w:rPr>
          <w:rFonts w:ascii="Times New Roman" w:hAnsi="Times New Roman" w:cs="Times New Roman"/>
          <w:b/>
          <w:sz w:val="24"/>
          <w:szCs w:val="24"/>
        </w:rPr>
        <w:t>Повторение.</w:t>
      </w:r>
    </w:p>
    <w:p w:rsidR="00B429B3" w:rsidRPr="00D15828" w:rsidRDefault="00B429B3" w:rsidP="00B429B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0"/>
        <w:gridCol w:w="5191"/>
        <w:gridCol w:w="2056"/>
        <w:gridCol w:w="2109"/>
      </w:tblGrid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авторской программе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рабочей программе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как развивающееся явление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Комплексное</w:t>
            </w:r>
            <w:proofErr w:type="gramEnd"/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5-6 классах.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Причастие. 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Деепричастие.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Наречие.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состояния.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по теме 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«Самостоятельные части речи»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Служебные части речи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Междометие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 систематизация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7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B429B3" w:rsidRPr="0015113A" w:rsidTr="00E555FB">
        <w:tc>
          <w:tcPr>
            <w:tcW w:w="588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52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80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105ч</w:t>
            </w:r>
          </w:p>
        </w:tc>
        <w:tc>
          <w:tcPr>
            <w:tcW w:w="2355" w:type="dxa"/>
            <w:vAlign w:val="center"/>
          </w:tcPr>
          <w:p w:rsidR="00B429B3" w:rsidRPr="0015113A" w:rsidRDefault="00B429B3" w:rsidP="00E5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105ч</w:t>
            </w:r>
          </w:p>
        </w:tc>
      </w:tr>
    </w:tbl>
    <w:p w:rsidR="00B429B3" w:rsidRDefault="00B429B3" w:rsidP="00B429B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429B3" w:rsidRDefault="00B429B3" w:rsidP="00B429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Количество часов авторской программы соответствует количеству часов представленной рабочей программы. Необходимый минимум уроков развития речи также соответствует нормативам программы.</w:t>
      </w:r>
    </w:p>
    <w:p w:rsidR="00B429B3" w:rsidRPr="00F47E6F" w:rsidRDefault="00B429B3" w:rsidP="00B429B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91727" w:rsidRDefault="00A91727" w:rsidP="00B429B3">
      <w:pPr>
        <w:jc w:val="both"/>
      </w:pPr>
    </w:p>
    <w:sectPr w:rsidR="00A91727" w:rsidSect="00B429B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112A4"/>
    <w:multiLevelType w:val="multilevel"/>
    <w:tmpl w:val="C37C1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057E26"/>
    <w:multiLevelType w:val="hybridMultilevel"/>
    <w:tmpl w:val="7E50205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45575E31"/>
    <w:multiLevelType w:val="hybridMultilevel"/>
    <w:tmpl w:val="AD343E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4C7B5B"/>
    <w:rsid w:val="00422D57"/>
    <w:rsid w:val="004C7B5B"/>
    <w:rsid w:val="005654E1"/>
    <w:rsid w:val="00A91727"/>
    <w:rsid w:val="00B429B3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B429B3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429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429B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B429B3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429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429B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1645</Words>
  <Characters>9380</Characters>
  <Application>Microsoft Office Word</Application>
  <DocSecurity>0</DocSecurity>
  <Lines>78</Lines>
  <Paragraphs>22</Paragraphs>
  <ScaleCrop>false</ScaleCrop>
  <Company/>
  <LinksUpToDate>false</LinksUpToDate>
  <CharactersWithSpaces>11003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2017-01-19T10:12:00Z</dcterms:created>
  <dcterms:modified xsi:type="dcterms:W3CDTF">2017-01-19T19:23:00Z</dcterms:modified>
</cp:coreProperties>
</file>